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590036.xml.htm"/>
      <w:bookmarkStart w:id="1" w:name="kswkform4_178959003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Spillane Robert F</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MAGNITE,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1250 BROADWAY, 9TH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MAGNITE, INC.</w:t>
              </w:r>
            </w:hyperlink>
            <w:r>
              <w:rPr/>
              <w:t xml:space="preserve"> [ </w:t>
            </w:r>
            <w:r>
              <w:rPr>
                <w:rFonts w:ascii="Times;serif" w:hAnsi="Times;serif"/>
                <w:color w:val="0000FF"/>
                <w:sz w:val="24"/>
                <w:shd w:fill="FFFFFF" w:val="clear"/>
              </w:rPr>
              <w:t>MGNI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27"/>
        <w:gridCol w:w="451"/>
        <w:gridCol w:w="795"/>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10,363</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5.17</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68,078</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10,363</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23.76</w:t>
            </w:r>
            <w:r>
              <w:rPr>
                <w:rFonts w:ascii="Times;serif" w:hAnsi="Times;serif"/>
                <w:color w:val="008000"/>
                <w:position w:val="7"/>
                <w:sz w:val="16"/>
                <w:sz w:val="20"/>
                <w:shd w:fill="FFFFFF" w:val="clear"/>
              </w:rPr>
              <w:t>(1)</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57,715</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5.17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10,363</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05/23/2027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10,363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(3)</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$23.75 to $23.7901,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stock options have fully vested and are immediately exercisable.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Granted as compensation for services.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Aaron Saltz,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03808" TargetMode="External"/><Relationship Id="rId5" Type="http://schemas.openxmlformats.org/officeDocument/2006/relationships/hyperlink" Target="http://www.sec.gov/cgi-bin/browse-edgar?action=getcompany&amp;CIK=000159597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684</Words>
  <Characters>3677</Characters>
  <CharactersWithSpaces>4271</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